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E5859" w14:textId="346240AD" w:rsidR="00897C52" w:rsidRDefault="00897C52" w:rsidP="00897C52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D57E1">
        <w:rPr>
          <w:rFonts w:ascii="Times New Roman" w:hAnsi="Times New Roman" w:cs="Times New Roman"/>
          <w:sz w:val="28"/>
          <w:szCs w:val="28"/>
        </w:rPr>
        <w:t>аботники краевой пожарной охраны начали занятие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57E1">
        <w:rPr>
          <w:rFonts w:ascii="Times New Roman" w:hAnsi="Times New Roman" w:cs="Times New Roman"/>
          <w:sz w:val="28"/>
          <w:szCs w:val="28"/>
        </w:rPr>
        <w:t xml:space="preserve">с дружиной юных пожарных </w:t>
      </w:r>
      <w:r>
        <w:rPr>
          <w:rFonts w:ascii="Times New Roman" w:hAnsi="Times New Roman" w:cs="Times New Roman"/>
          <w:sz w:val="28"/>
          <w:szCs w:val="28"/>
        </w:rPr>
        <w:t xml:space="preserve">Кулижниковской </w:t>
      </w:r>
      <w:r w:rsidRPr="001D57E1">
        <w:rPr>
          <w:rFonts w:ascii="Times New Roman" w:hAnsi="Times New Roman" w:cs="Times New Roman"/>
          <w:sz w:val="28"/>
          <w:szCs w:val="28"/>
        </w:rPr>
        <w:t>СОШ, с</w:t>
      </w:r>
      <w:r>
        <w:rPr>
          <w:rFonts w:ascii="Times New Roman" w:hAnsi="Times New Roman" w:cs="Times New Roman"/>
          <w:sz w:val="28"/>
          <w:szCs w:val="28"/>
        </w:rPr>
        <w:t xml:space="preserve"> просмотра видеоролика</w:t>
      </w:r>
      <w:r w:rsidRPr="001D57E1">
        <w:rPr>
          <w:rFonts w:ascii="Times New Roman" w:hAnsi="Times New Roman" w:cs="Times New Roman"/>
          <w:sz w:val="28"/>
          <w:szCs w:val="28"/>
        </w:rPr>
        <w:t xml:space="preserve"> «Треугольник огня». </w:t>
      </w:r>
      <w:r>
        <w:rPr>
          <w:rFonts w:ascii="Times New Roman" w:hAnsi="Times New Roman" w:cs="Times New Roman"/>
          <w:sz w:val="28"/>
          <w:szCs w:val="28"/>
        </w:rPr>
        <w:t>Затем и</w:t>
      </w:r>
      <w:r w:rsidRPr="001D57E1">
        <w:rPr>
          <w:rFonts w:ascii="Times New Roman" w:hAnsi="Times New Roman" w:cs="Times New Roman"/>
          <w:sz w:val="28"/>
          <w:szCs w:val="28"/>
        </w:rPr>
        <w:t xml:space="preserve">нструктор предложила учащимся </w:t>
      </w:r>
      <w:r w:rsidRPr="001D57E1">
        <w:rPr>
          <w:rFonts w:ascii="Times New Roman" w:hAnsi="Times New Roman" w:cs="Times New Roman"/>
          <w:sz w:val="28"/>
          <w:szCs w:val="28"/>
        </w:rPr>
        <w:t>дать свои</w:t>
      </w:r>
      <w:r w:rsidRPr="001D57E1">
        <w:rPr>
          <w:rFonts w:ascii="Times New Roman" w:hAnsi="Times New Roman" w:cs="Times New Roman"/>
          <w:sz w:val="28"/>
          <w:szCs w:val="28"/>
        </w:rPr>
        <w:t xml:space="preserve"> варианты. </w:t>
      </w:r>
    </w:p>
    <w:p w14:paraId="4E489AA1" w14:textId="57545E30" w:rsidR="00897C52" w:rsidRDefault="00897C52" w:rsidP="00897C52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1D57E1">
        <w:rPr>
          <w:rFonts w:ascii="Times New Roman" w:hAnsi="Times New Roman" w:cs="Times New Roman"/>
          <w:sz w:val="28"/>
          <w:szCs w:val="28"/>
        </w:rPr>
        <w:t xml:space="preserve">Чтобы развеять все мифы и доводы, </w:t>
      </w:r>
      <w:r>
        <w:rPr>
          <w:rFonts w:ascii="Times New Roman" w:hAnsi="Times New Roman" w:cs="Times New Roman"/>
          <w:sz w:val="28"/>
          <w:szCs w:val="28"/>
        </w:rPr>
        <w:t xml:space="preserve">учащимся </w:t>
      </w:r>
      <w:r w:rsidRPr="001D57E1">
        <w:rPr>
          <w:rFonts w:ascii="Times New Roman" w:hAnsi="Times New Roman" w:cs="Times New Roman"/>
          <w:sz w:val="28"/>
          <w:szCs w:val="28"/>
        </w:rPr>
        <w:t xml:space="preserve">предложили </w:t>
      </w:r>
      <w:r>
        <w:rPr>
          <w:rFonts w:ascii="Times New Roman" w:hAnsi="Times New Roman" w:cs="Times New Roman"/>
          <w:sz w:val="28"/>
          <w:szCs w:val="28"/>
        </w:rPr>
        <w:t>самим провести опыты</w:t>
      </w:r>
      <w:r w:rsidRPr="001D57E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и узнать, </w:t>
      </w:r>
      <w:r w:rsidRPr="001D57E1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 xml:space="preserve">будет происходить если убрать один из трех элементов </w:t>
      </w:r>
      <w:r w:rsidRPr="001D57E1">
        <w:rPr>
          <w:rFonts w:ascii="Times New Roman" w:hAnsi="Times New Roman" w:cs="Times New Roman"/>
          <w:sz w:val="28"/>
          <w:szCs w:val="28"/>
        </w:rPr>
        <w:t>при которых происходит горение</w:t>
      </w:r>
      <w:r>
        <w:rPr>
          <w:rFonts w:ascii="Times New Roman" w:hAnsi="Times New Roman" w:cs="Times New Roman"/>
          <w:sz w:val="28"/>
          <w:szCs w:val="28"/>
        </w:rPr>
        <w:t>…</w:t>
      </w:r>
    </w:p>
    <w:p w14:paraId="5260E7AF" w14:textId="77777777" w:rsidR="00897C52" w:rsidRDefault="00897C52" w:rsidP="00897C52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Дальше на опытах делали выводы, что </w:t>
      </w:r>
    </w:p>
    <w:p w14:paraId="6AA50335" w14:textId="77777777" w:rsidR="00897C52" w:rsidRPr="00FF11E8" w:rsidRDefault="00897C52" w:rsidP="00897C52">
      <w:pPr>
        <w:spacing w:after="0" w:line="240" w:lineRule="auto"/>
        <w:ind w:left="-426"/>
        <w:rPr>
          <w:rStyle w:val="c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FF11E8">
        <w:rPr>
          <w:rFonts w:ascii="Times New Roman" w:hAnsi="Times New Roman" w:cs="Times New Roman"/>
          <w:sz w:val="28"/>
          <w:szCs w:val="28"/>
        </w:rPr>
        <w:t xml:space="preserve">- </w:t>
      </w:r>
      <w:r w:rsidRPr="00FF11E8">
        <w:rPr>
          <w:rStyle w:val="c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действительно процесс горения невозможен без окислителя, которым в данном случае является кислород;</w:t>
      </w:r>
    </w:p>
    <w:p w14:paraId="5778F1E7" w14:textId="77777777" w:rsidR="00897C52" w:rsidRDefault="00897C52" w:rsidP="00897C52">
      <w:pPr>
        <w:pStyle w:val="c4"/>
        <w:spacing w:before="0" w:beforeAutospacing="0" w:after="0" w:afterAutospacing="0"/>
        <w:ind w:left="-426"/>
        <w:textAlignment w:val="baseline"/>
        <w:rPr>
          <w:rStyle w:val="c5"/>
          <w:color w:val="000000"/>
          <w:sz w:val="28"/>
          <w:szCs w:val="28"/>
          <w:bdr w:val="none" w:sz="0" w:space="0" w:color="auto" w:frame="1"/>
        </w:rPr>
      </w:pPr>
      <w:r>
        <w:rPr>
          <w:rStyle w:val="c5"/>
          <w:color w:val="000000"/>
          <w:sz w:val="28"/>
          <w:szCs w:val="28"/>
          <w:bdr w:val="none" w:sz="0" w:space="0" w:color="auto" w:frame="1"/>
        </w:rPr>
        <w:t>- процесс горения невозможен без горючего вещества:</w:t>
      </w:r>
    </w:p>
    <w:p w14:paraId="55E5091A" w14:textId="77777777" w:rsidR="00897C52" w:rsidRDefault="00897C52" w:rsidP="00897C52">
      <w:pPr>
        <w:pStyle w:val="c4"/>
        <w:spacing w:before="0" w:beforeAutospacing="0" w:after="0" w:afterAutospacing="0"/>
        <w:ind w:left="-426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  <w:bdr w:val="none" w:sz="0" w:space="0" w:color="auto" w:frame="1"/>
        </w:rPr>
        <w:t>- е</w:t>
      </w:r>
      <w:r>
        <w:rPr>
          <w:rStyle w:val="c11"/>
          <w:color w:val="000000"/>
          <w:sz w:val="28"/>
          <w:szCs w:val="28"/>
          <w:bdr w:val="none" w:sz="0" w:space="0" w:color="auto" w:frame="1"/>
        </w:rPr>
        <w:t>сть камень и железо не горит, а ткань, плитка потолочная, книга горят. Камень и железо – негорючие вещества, а значит процесс горения невозможен.</w:t>
      </w:r>
    </w:p>
    <w:p w14:paraId="467C31FB" w14:textId="77777777" w:rsidR="00DF636E" w:rsidRDefault="00DF636E"/>
    <w:sectPr w:rsidR="00DF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1C1"/>
    <w:rsid w:val="00897C52"/>
    <w:rsid w:val="009511C1"/>
    <w:rsid w:val="00D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9F768"/>
  <w15:chartTrackingRefBased/>
  <w15:docId w15:val="{9E4A6F10-01E1-4F3B-ACBC-3CA27746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1">
    <w:name w:val="c11"/>
    <w:basedOn w:val="a0"/>
    <w:rsid w:val="00897C52"/>
  </w:style>
  <w:style w:type="paragraph" w:customStyle="1" w:styleId="c4">
    <w:name w:val="c4"/>
    <w:basedOn w:val="a"/>
    <w:rsid w:val="00897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97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2</cp:revision>
  <dcterms:created xsi:type="dcterms:W3CDTF">2024-10-24T02:33:00Z</dcterms:created>
  <dcterms:modified xsi:type="dcterms:W3CDTF">2024-10-24T02:37:00Z</dcterms:modified>
</cp:coreProperties>
</file>